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PROCUREMENT TOOLKIT</w:t>
      </w:r>
    </w:p>
    <w:p>
      <w:pPr>
        <w:pStyle w:val="Title"/>
      </w:pPr>
      <w:r>
        <w:t>Acceptance and Handover Record</w:t>
      </w:r>
    </w:p>
    <w:p>
      <w:r>
        <w:t>Editable purchasing template · Complete with your purchasing team.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Purchaser / Acheteur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Project reference / Référence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Date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Responsible contact / Responsable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</w:tbl>
    <w:p>
      <w:pPr>
        <w:pStyle w:val="Heading2"/>
      </w:pPr>
      <w:r>
        <w:t>1. Scope</w:t>
      </w:r>
    </w:p>
    <w:p>
      <w:r>
        <w:t>Contract, delivery package and named outcomes.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2. Demonstrated tests</w:t>
      </w:r>
    </w:p>
    <w:p>
      <w:r>
        <w:t>Test, expected result, actual result and evidence file.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3. Findings</w:t>
      </w:r>
    </w:p>
    <w:p>
      <w:r>
        <w:t>Defects, severity, responsibility and correction dates.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4. Handover</w:t>
      </w:r>
    </w:p>
    <w:p>
      <w:r>
        <w:t>Source, configuration, accounts, documentation and training.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5. Decision</w:t>
      </w:r>
    </w:p>
    <w:p>
      <w:r>
        <w:t>Accepted, accepted with conditions, or rejected with reasons.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6. Sign-off</w:t>
      </w:r>
    </w:p>
    <w:p>
      <w:r>
        <w:t>Customer approver, supplier representative and date.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sectPr w:rsidR="00FC693F" w:rsidRPr="0006063C" w:rsidSect="00034616">
      <w:footerReference w:type="default" r:id="rId9"/>
      <w:pgSz w:w="12240" w:h="15840"/>
      <w:pgMar w:top="1247" w:right="1247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SARL · deepinfosec.com · sales.general@deepinfosec.com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304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Acceptance and Handover Record | Deep InfoSec</dc:title>
  <dc:subject>Public procurement document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